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1FD" w:rsidRPr="00223F58" w:rsidRDefault="00D431FD" w:rsidP="00465A7D">
      <w:pPr>
        <w:jc w:val="center"/>
        <w:rPr>
          <w:rFonts w:ascii="Helvetica" w:hAnsi="Helvetica"/>
          <w:b/>
          <w:u w:val="single"/>
        </w:rPr>
      </w:pPr>
      <w:r w:rsidRPr="00223F58">
        <w:rPr>
          <w:rFonts w:ascii="Helvetica" w:hAnsi="Helvetica"/>
          <w:b/>
          <w:u w:val="single"/>
        </w:rPr>
        <w:t xml:space="preserve">Coalition </w:t>
      </w:r>
      <w:r w:rsidR="00DE1FC7">
        <w:rPr>
          <w:rFonts w:ascii="Helvetica" w:hAnsi="Helvetica"/>
          <w:b/>
          <w:u w:val="single"/>
        </w:rPr>
        <w:t xml:space="preserve">Minutes, </w:t>
      </w:r>
    </w:p>
    <w:p w:rsidR="00D431FD" w:rsidRPr="00465A7D" w:rsidRDefault="00DE1FC7" w:rsidP="00465A7D">
      <w:pPr>
        <w:jc w:val="center"/>
        <w:rPr>
          <w:rFonts w:ascii="Helvetica" w:hAnsi="Helvetica"/>
        </w:rPr>
      </w:pPr>
      <w:r>
        <w:rPr>
          <w:rFonts w:ascii="Helvetica" w:hAnsi="Helvetica"/>
        </w:rPr>
        <w:t xml:space="preserve">Meeting of </w:t>
      </w:r>
      <w:r w:rsidR="00D431FD" w:rsidRPr="00465A7D">
        <w:rPr>
          <w:rFonts w:ascii="Helvetica" w:hAnsi="Helvetica"/>
        </w:rPr>
        <w:t>November 16, 2011</w:t>
      </w:r>
    </w:p>
    <w:p w:rsidR="00D431FD" w:rsidRPr="00465A7D" w:rsidRDefault="00D431FD">
      <w:pPr>
        <w:rPr>
          <w:rFonts w:ascii="Helvetica" w:hAnsi="Helvetica"/>
        </w:rPr>
      </w:pPr>
    </w:p>
    <w:p w:rsidR="00A41029" w:rsidRPr="00A41029" w:rsidRDefault="00FC209F" w:rsidP="00D431FD">
      <w:pPr>
        <w:widowControl w:val="0"/>
        <w:autoSpaceDE w:val="0"/>
        <w:autoSpaceDN w:val="0"/>
        <w:adjustRightInd w:val="0"/>
        <w:rPr>
          <w:rFonts w:ascii="Helvetica" w:hAnsi="Helvetica" w:cs="Helvetica"/>
          <w:b/>
          <w:szCs w:val="36"/>
        </w:rPr>
      </w:pPr>
      <w:r w:rsidRPr="00A41029">
        <w:rPr>
          <w:rFonts w:ascii="Helvetica" w:hAnsi="Helvetica" w:cs="Helvetica"/>
          <w:b/>
          <w:szCs w:val="36"/>
        </w:rPr>
        <w:t xml:space="preserve">1.  </w:t>
      </w:r>
      <w:r w:rsidR="00A41029" w:rsidRPr="00A41029">
        <w:rPr>
          <w:rFonts w:ascii="Helvetica" w:hAnsi="Helvetica" w:cs="Helvetica"/>
          <w:b/>
          <w:szCs w:val="36"/>
        </w:rPr>
        <w:t>“Rule of Law v. Rule of Force:  America’s Rejection of the ICC”</w:t>
      </w:r>
    </w:p>
    <w:p w:rsidR="00FC209F" w:rsidRPr="00465A7D" w:rsidRDefault="00DE1FC7" w:rsidP="00D431FD">
      <w:pPr>
        <w:widowControl w:val="0"/>
        <w:autoSpaceDE w:val="0"/>
        <w:autoSpaceDN w:val="0"/>
        <w:adjustRightInd w:val="0"/>
        <w:rPr>
          <w:rFonts w:ascii="Helvetica" w:hAnsi="Helvetica" w:cs="Helvetica"/>
          <w:szCs w:val="36"/>
        </w:rPr>
      </w:pPr>
      <w:r>
        <w:rPr>
          <w:rFonts w:ascii="Helvetica" w:hAnsi="Helvetica" w:cs="Helvetica"/>
          <w:szCs w:val="36"/>
        </w:rPr>
        <w:t>Peter r</w:t>
      </w:r>
      <w:r w:rsidR="00D431FD" w:rsidRPr="00465A7D">
        <w:rPr>
          <w:rFonts w:ascii="Helvetica" w:hAnsi="Helvetica" w:cs="Helvetica"/>
          <w:szCs w:val="36"/>
        </w:rPr>
        <w:t>eview</w:t>
      </w:r>
      <w:r>
        <w:rPr>
          <w:rFonts w:ascii="Helvetica" w:hAnsi="Helvetica" w:cs="Helvetica"/>
          <w:szCs w:val="36"/>
        </w:rPr>
        <w:t>ed</w:t>
      </w:r>
      <w:r w:rsidR="00D431FD" w:rsidRPr="00465A7D">
        <w:rPr>
          <w:rFonts w:ascii="Helvetica" w:hAnsi="Helvetica" w:cs="Helvetica"/>
          <w:szCs w:val="36"/>
        </w:rPr>
        <w:t xml:space="preserve"> our most recent event</w:t>
      </w:r>
      <w:r>
        <w:rPr>
          <w:rFonts w:ascii="Helvetica" w:hAnsi="Helvetica" w:cs="Helvetica"/>
          <w:szCs w:val="36"/>
        </w:rPr>
        <w:t xml:space="preserve"> including the financial aspects as well as a consideration of what went well and what might have “gone better.”</w:t>
      </w:r>
    </w:p>
    <w:p w:rsidR="00FC209F" w:rsidRPr="00465A7D" w:rsidRDefault="00FC209F" w:rsidP="00D431FD">
      <w:pPr>
        <w:widowControl w:val="0"/>
        <w:autoSpaceDE w:val="0"/>
        <w:autoSpaceDN w:val="0"/>
        <w:adjustRightInd w:val="0"/>
        <w:rPr>
          <w:rFonts w:ascii="Helvetica" w:hAnsi="Helvetica" w:cs="Helvetica"/>
          <w:szCs w:val="36"/>
        </w:rPr>
      </w:pPr>
    </w:p>
    <w:p w:rsidR="00FC209F" w:rsidRPr="00465A7D" w:rsidRDefault="00465A7D" w:rsidP="00D431FD">
      <w:pPr>
        <w:widowControl w:val="0"/>
        <w:autoSpaceDE w:val="0"/>
        <w:autoSpaceDN w:val="0"/>
        <w:adjustRightInd w:val="0"/>
        <w:rPr>
          <w:rFonts w:ascii="Helvetica" w:hAnsi="Helvetica" w:cs="Helvetica"/>
          <w:szCs w:val="36"/>
        </w:rPr>
      </w:pPr>
      <w:r w:rsidRPr="007E36A2">
        <w:rPr>
          <w:rFonts w:ascii="Helvetica" w:hAnsi="Helvetica" w:cs="Helvetica"/>
          <w:szCs w:val="36"/>
          <w:u w:val="single"/>
        </w:rPr>
        <w:t xml:space="preserve">A.  </w:t>
      </w:r>
      <w:r w:rsidR="00FC209F" w:rsidRPr="007E36A2">
        <w:rPr>
          <w:rFonts w:ascii="Helvetica" w:hAnsi="Helvetica" w:cs="Helvetica"/>
          <w:szCs w:val="36"/>
          <w:u w:val="single"/>
        </w:rPr>
        <w:t>Financials to date</w:t>
      </w:r>
      <w:r w:rsidR="00FC209F" w:rsidRPr="00465A7D">
        <w:rPr>
          <w:rFonts w:ascii="Helvetica" w:hAnsi="Helvetica" w:cs="Helvetica"/>
          <w:szCs w:val="36"/>
        </w:rPr>
        <w:t>:</w:t>
      </w:r>
    </w:p>
    <w:p w:rsidR="00FC209F" w:rsidRPr="00465A7D" w:rsidRDefault="00FC209F" w:rsidP="00D431FD">
      <w:pPr>
        <w:widowControl w:val="0"/>
        <w:autoSpaceDE w:val="0"/>
        <w:autoSpaceDN w:val="0"/>
        <w:adjustRightInd w:val="0"/>
        <w:rPr>
          <w:rFonts w:ascii="Helvetica" w:hAnsi="Helvetica" w:cs="Helvetica"/>
          <w:szCs w:val="36"/>
        </w:rPr>
      </w:pPr>
    </w:p>
    <w:p w:rsidR="00FC209F" w:rsidRPr="00465A7D" w:rsidRDefault="00FC209F" w:rsidP="00D431FD">
      <w:pPr>
        <w:widowControl w:val="0"/>
        <w:autoSpaceDE w:val="0"/>
        <w:autoSpaceDN w:val="0"/>
        <w:adjustRightInd w:val="0"/>
        <w:rPr>
          <w:rFonts w:ascii="Helvetica" w:hAnsi="Helvetica" w:cs="Helvetica"/>
          <w:szCs w:val="36"/>
        </w:rPr>
      </w:pPr>
      <w:r w:rsidRPr="00465A7D">
        <w:rPr>
          <w:rFonts w:ascii="Helvetica" w:hAnsi="Helvetica" w:cs="Helvetica"/>
          <w:szCs w:val="36"/>
        </w:rPr>
        <w:tab/>
        <w:t>-University Club Invoice</w:t>
      </w:r>
      <w:r w:rsidRPr="00465A7D">
        <w:rPr>
          <w:rFonts w:ascii="Helvetica" w:hAnsi="Helvetica" w:cs="Helvetica"/>
          <w:szCs w:val="36"/>
        </w:rPr>
        <w:tab/>
      </w:r>
      <w:r w:rsidRPr="00465A7D">
        <w:rPr>
          <w:rFonts w:ascii="Helvetica" w:hAnsi="Helvetica" w:cs="Helvetica"/>
          <w:szCs w:val="36"/>
        </w:rPr>
        <w:tab/>
      </w:r>
      <w:r w:rsidRPr="00465A7D">
        <w:rPr>
          <w:rFonts w:ascii="Helvetica" w:hAnsi="Helvetica" w:cs="Helvetica"/>
          <w:szCs w:val="36"/>
        </w:rPr>
        <w:tab/>
        <w:t>$1330.42</w:t>
      </w:r>
    </w:p>
    <w:p w:rsidR="00FC209F" w:rsidRPr="00465A7D" w:rsidRDefault="00465A7D" w:rsidP="00D431FD">
      <w:pPr>
        <w:widowControl w:val="0"/>
        <w:autoSpaceDE w:val="0"/>
        <w:autoSpaceDN w:val="0"/>
        <w:adjustRightInd w:val="0"/>
        <w:rPr>
          <w:rFonts w:ascii="Helvetica" w:hAnsi="Helvetica" w:cs="Helvetica"/>
          <w:szCs w:val="36"/>
        </w:rPr>
      </w:pPr>
      <w:r w:rsidRPr="00465A7D">
        <w:rPr>
          <w:rFonts w:ascii="Helvetica" w:hAnsi="Helvetica" w:cs="Helvetica"/>
          <w:szCs w:val="36"/>
        </w:rPr>
        <w:tab/>
        <w:t>-PIP Printing</w:t>
      </w:r>
      <w:r w:rsidRPr="00465A7D">
        <w:rPr>
          <w:rFonts w:ascii="Helvetica" w:hAnsi="Helvetica" w:cs="Helvetica"/>
          <w:szCs w:val="36"/>
        </w:rPr>
        <w:tab/>
        <w:t>Invoice</w:t>
      </w:r>
      <w:r w:rsidR="00FC209F" w:rsidRPr="00465A7D">
        <w:rPr>
          <w:rFonts w:ascii="Helvetica" w:hAnsi="Helvetica" w:cs="Helvetica"/>
          <w:szCs w:val="36"/>
        </w:rPr>
        <w:tab/>
      </w:r>
      <w:r w:rsidR="00FC209F" w:rsidRPr="00465A7D">
        <w:rPr>
          <w:rFonts w:ascii="Helvetica" w:hAnsi="Helvetica" w:cs="Helvetica"/>
          <w:szCs w:val="36"/>
        </w:rPr>
        <w:tab/>
      </w:r>
      <w:r w:rsidR="00FC209F" w:rsidRPr="00465A7D">
        <w:rPr>
          <w:rFonts w:ascii="Helvetica" w:hAnsi="Helvetica" w:cs="Helvetica"/>
          <w:szCs w:val="36"/>
        </w:rPr>
        <w:tab/>
        <w:t xml:space="preserve">    120.68</w:t>
      </w:r>
    </w:p>
    <w:p w:rsidR="00465A7D" w:rsidRPr="00465A7D" w:rsidRDefault="00FC209F" w:rsidP="00D431FD">
      <w:pPr>
        <w:widowControl w:val="0"/>
        <w:autoSpaceDE w:val="0"/>
        <w:autoSpaceDN w:val="0"/>
        <w:adjustRightInd w:val="0"/>
        <w:rPr>
          <w:rFonts w:ascii="Helvetica" w:hAnsi="Helvetica" w:cs="Helvetica"/>
          <w:szCs w:val="36"/>
        </w:rPr>
      </w:pPr>
      <w:r w:rsidRPr="00465A7D">
        <w:rPr>
          <w:rFonts w:ascii="Helvetica" w:hAnsi="Helvetica" w:cs="Helvetica"/>
          <w:szCs w:val="36"/>
        </w:rPr>
        <w:tab/>
        <w:t>-</w:t>
      </w:r>
      <w:r w:rsidR="00465A7D" w:rsidRPr="00465A7D">
        <w:rPr>
          <w:rFonts w:ascii="Helvetica" w:hAnsi="Helvetica" w:cs="Helvetica"/>
          <w:szCs w:val="36"/>
        </w:rPr>
        <w:t>SB Channels (est. $300-400)</w:t>
      </w:r>
    </w:p>
    <w:p w:rsidR="00465A7D" w:rsidRPr="00DE1FC7" w:rsidRDefault="00A41029" w:rsidP="00D431FD">
      <w:pPr>
        <w:widowControl w:val="0"/>
        <w:autoSpaceDE w:val="0"/>
        <w:autoSpaceDN w:val="0"/>
        <w:adjustRightInd w:val="0"/>
        <w:rPr>
          <w:rFonts w:ascii="Helvetica" w:hAnsi="Helvetica" w:cs="Helvetica"/>
          <w:szCs w:val="36"/>
          <w:u w:val="single"/>
        </w:rPr>
      </w:pPr>
      <w:r>
        <w:rPr>
          <w:rFonts w:ascii="Helvetica" w:hAnsi="Helvetica" w:cs="Helvetica"/>
          <w:szCs w:val="36"/>
          <w:u w:val="single"/>
        </w:rPr>
        <w:tab/>
      </w:r>
      <w:r w:rsidR="00465A7D" w:rsidRPr="00DE1FC7">
        <w:rPr>
          <w:rFonts w:ascii="Helvetica" w:hAnsi="Helvetica" w:cs="Helvetica"/>
          <w:szCs w:val="36"/>
          <w:u w:val="single"/>
        </w:rPr>
        <w:t>-Honorarium for David Kaye</w:t>
      </w:r>
      <w:r w:rsidR="00465A7D" w:rsidRPr="00DE1FC7">
        <w:rPr>
          <w:rFonts w:ascii="Helvetica" w:hAnsi="Helvetica" w:cs="Helvetica"/>
          <w:szCs w:val="36"/>
          <w:u w:val="single"/>
        </w:rPr>
        <w:tab/>
      </w:r>
      <w:r w:rsidR="00465A7D" w:rsidRPr="00DE1FC7">
        <w:rPr>
          <w:rFonts w:ascii="Helvetica" w:hAnsi="Helvetica" w:cs="Helvetica"/>
          <w:szCs w:val="36"/>
          <w:u w:val="single"/>
        </w:rPr>
        <w:tab/>
        <w:t xml:space="preserve">    500.00</w:t>
      </w:r>
    </w:p>
    <w:p w:rsidR="00DE1FC7" w:rsidRDefault="00465A7D" w:rsidP="00DE1FC7">
      <w:pPr>
        <w:widowControl w:val="0"/>
        <w:autoSpaceDE w:val="0"/>
        <w:autoSpaceDN w:val="0"/>
        <w:adjustRightInd w:val="0"/>
        <w:rPr>
          <w:rFonts w:ascii="Helvetica" w:hAnsi="Helvetica" w:cs="Helvetica"/>
          <w:szCs w:val="36"/>
        </w:rPr>
      </w:pPr>
      <w:r>
        <w:rPr>
          <w:rFonts w:ascii="Helvetica" w:hAnsi="Helvetica" w:cs="Helvetica"/>
          <w:szCs w:val="36"/>
        </w:rPr>
        <w:tab/>
      </w:r>
      <w:r w:rsidR="00DE1FC7">
        <w:rPr>
          <w:rFonts w:ascii="Helvetica" w:hAnsi="Helvetica" w:cs="Helvetica"/>
          <w:szCs w:val="36"/>
        </w:rPr>
        <w:tab/>
        <w:t>Total (est)</w:t>
      </w:r>
      <w:r w:rsidR="00DE1FC7">
        <w:rPr>
          <w:rFonts w:ascii="Helvetica" w:hAnsi="Helvetica" w:cs="Helvetica"/>
          <w:szCs w:val="36"/>
        </w:rPr>
        <w:tab/>
      </w:r>
      <w:r w:rsidR="00DE1FC7">
        <w:rPr>
          <w:rFonts w:ascii="Helvetica" w:hAnsi="Helvetica" w:cs="Helvetica"/>
          <w:szCs w:val="36"/>
        </w:rPr>
        <w:tab/>
      </w:r>
      <w:r w:rsidR="00DE1FC7">
        <w:rPr>
          <w:rFonts w:ascii="Helvetica" w:hAnsi="Helvetica" w:cs="Helvetica"/>
          <w:szCs w:val="36"/>
        </w:rPr>
        <w:tab/>
      </w:r>
      <w:r w:rsidR="00DE1FC7">
        <w:rPr>
          <w:rFonts w:ascii="Helvetica" w:hAnsi="Helvetica" w:cs="Helvetica"/>
          <w:szCs w:val="36"/>
        </w:rPr>
        <w:tab/>
        <w:t>$2351.10</w:t>
      </w:r>
    </w:p>
    <w:p w:rsidR="00465A7D" w:rsidRPr="00465A7D" w:rsidRDefault="00465A7D" w:rsidP="00DE1FC7">
      <w:pPr>
        <w:widowControl w:val="0"/>
        <w:autoSpaceDE w:val="0"/>
        <w:autoSpaceDN w:val="0"/>
        <w:adjustRightInd w:val="0"/>
        <w:rPr>
          <w:rFonts w:ascii="Helvetica" w:hAnsi="Helvetica" w:cs="Helvetica"/>
          <w:szCs w:val="36"/>
        </w:rPr>
      </w:pPr>
    </w:p>
    <w:p w:rsidR="00A90C43" w:rsidRDefault="00465A7D" w:rsidP="00D431FD">
      <w:pPr>
        <w:widowControl w:val="0"/>
        <w:autoSpaceDE w:val="0"/>
        <w:autoSpaceDN w:val="0"/>
        <w:adjustRightInd w:val="0"/>
        <w:rPr>
          <w:rFonts w:ascii="Helvetica" w:hAnsi="Helvetica" w:cs="Helvetica"/>
          <w:szCs w:val="36"/>
        </w:rPr>
      </w:pPr>
      <w:r w:rsidRPr="00465A7D">
        <w:rPr>
          <w:rFonts w:ascii="Helvetica" w:hAnsi="Helvetica" w:cs="Helvetica"/>
          <w:szCs w:val="36"/>
        </w:rPr>
        <w:tab/>
        <w:t>-Income (Dep. to SB Bank &amp; Trust)</w:t>
      </w:r>
      <w:r w:rsidR="00A90C43">
        <w:rPr>
          <w:rFonts w:ascii="Helvetica" w:hAnsi="Helvetica" w:cs="Helvetica"/>
          <w:szCs w:val="36"/>
        </w:rPr>
        <w:tab/>
        <w:t xml:space="preserve">    350.00</w:t>
      </w:r>
      <w:r w:rsidRPr="00465A7D">
        <w:rPr>
          <w:rFonts w:ascii="Helvetica" w:hAnsi="Helvetica" w:cs="Helvetica"/>
          <w:szCs w:val="36"/>
        </w:rPr>
        <w:tab/>
        <w:t xml:space="preserve">  </w:t>
      </w:r>
    </w:p>
    <w:p w:rsidR="00A90C43" w:rsidRDefault="00A90C43" w:rsidP="00D431FD">
      <w:pPr>
        <w:widowControl w:val="0"/>
        <w:autoSpaceDE w:val="0"/>
        <w:autoSpaceDN w:val="0"/>
        <w:adjustRightInd w:val="0"/>
        <w:rPr>
          <w:rFonts w:ascii="Helvetica" w:hAnsi="Helvetica" w:cs="Helvetica"/>
          <w:szCs w:val="36"/>
          <w:u w:val="single"/>
        </w:rPr>
      </w:pPr>
      <w:r>
        <w:rPr>
          <w:rFonts w:ascii="Helvetica" w:hAnsi="Helvetica" w:cs="Helvetica"/>
          <w:szCs w:val="36"/>
        </w:rPr>
        <w:tab/>
      </w:r>
      <w:r>
        <w:rPr>
          <w:rFonts w:ascii="Helvetica" w:hAnsi="Helvetica" w:cs="Helvetica"/>
          <w:szCs w:val="36"/>
        </w:rPr>
        <w:tab/>
      </w:r>
      <w:r>
        <w:rPr>
          <w:rFonts w:ascii="Helvetica" w:hAnsi="Helvetica" w:cs="Helvetica"/>
          <w:szCs w:val="36"/>
        </w:rPr>
        <w:tab/>
      </w:r>
      <w:r>
        <w:rPr>
          <w:rFonts w:ascii="Helvetica" w:hAnsi="Helvetica" w:cs="Helvetica"/>
          <w:szCs w:val="36"/>
        </w:rPr>
        <w:tab/>
      </w:r>
      <w:r>
        <w:rPr>
          <w:rFonts w:ascii="Helvetica" w:hAnsi="Helvetica" w:cs="Helvetica"/>
          <w:szCs w:val="36"/>
        </w:rPr>
        <w:tab/>
      </w:r>
      <w:r>
        <w:rPr>
          <w:rFonts w:ascii="Helvetica" w:hAnsi="Helvetica" w:cs="Helvetica"/>
          <w:szCs w:val="36"/>
        </w:rPr>
        <w:tab/>
      </w:r>
      <w:r>
        <w:rPr>
          <w:rFonts w:ascii="Helvetica" w:hAnsi="Helvetica" w:cs="Helvetica"/>
          <w:szCs w:val="36"/>
        </w:rPr>
        <w:tab/>
        <w:t xml:space="preserve">  </w:t>
      </w:r>
      <w:r w:rsidR="00465A7D" w:rsidRPr="00A90C43">
        <w:rPr>
          <w:rFonts w:ascii="Helvetica" w:hAnsi="Helvetica" w:cs="Helvetica"/>
          <w:szCs w:val="36"/>
          <w:u w:val="single"/>
        </w:rPr>
        <w:t>1327.00</w:t>
      </w:r>
    </w:p>
    <w:p w:rsidR="00A90C43" w:rsidRDefault="00A90C43" w:rsidP="00D431FD">
      <w:pPr>
        <w:widowControl w:val="0"/>
        <w:autoSpaceDE w:val="0"/>
        <w:autoSpaceDN w:val="0"/>
        <w:adjustRightInd w:val="0"/>
        <w:rPr>
          <w:rFonts w:ascii="Helvetica" w:hAnsi="Helvetica" w:cs="Helvetica"/>
          <w:szCs w:val="36"/>
        </w:rPr>
      </w:pPr>
      <w:r>
        <w:rPr>
          <w:rFonts w:ascii="Helvetica" w:hAnsi="Helvetica" w:cs="Helvetica"/>
          <w:szCs w:val="36"/>
        </w:rPr>
        <w:tab/>
      </w:r>
      <w:r>
        <w:rPr>
          <w:rFonts w:ascii="Helvetica" w:hAnsi="Helvetica" w:cs="Helvetica"/>
          <w:szCs w:val="36"/>
        </w:rPr>
        <w:tab/>
      </w:r>
      <w:r>
        <w:rPr>
          <w:rFonts w:ascii="Helvetica" w:hAnsi="Helvetica" w:cs="Helvetica"/>
          <w:szCs w:val="36"/>
        </w:rPr>
        <w:tab/>
      </w:r>
      <w:r>
        <w:rPr>
          <w:rFonts w:ascii="Helvetica" w:hAnsi="Helvetica" w:cs="Helvetica"/>
          <w:szCs w:val="36"/>
        </w:rPr>
        <w:tab/>
      </w:r>
      <w:r>
        <w:rPr>
          <w:rFonts w:ascii="Helvetica" w:hAnsi="Helvetica" w:cs="Helvetica"/>
          <w:szCs w:val="36"/>
        </w:rPr>
        <w:tab/>
      </w:r>
      <w:r>
        <w:rPr>
          <w:rFonts w:ascii="Helvetica" w:hAnsi="Helvetica" w:cs="Helvetica"/>
          <w:szCs w:val="36"/>
        </w:rPr>
        <w:tab/>
      </w:r>
      <w:r>
        <w:rPr>
          <w:rFonts w:ascii="Helvetica" w:hAnsi="Helvetica" w:cs="Helvetica"/>
          <w:szCs w:val="36"/>
        </w:rPr>
        <w:tab/>
        <w:t xml:space="preserve">  1677.00</w:t>
      </w:r>
    </w:p>
    <w:p w:rsidR="00A90C43" w:rsidRDefault="00A90C43" w:rsidP="00D431FD">
      <w:pPr>
        <w:widowControl w:val="0"/>
        <w:autoSpaceDE w:val="0"/>
        <w:autoSpaceDN w:val="0"/>
        <w:adjustRightInd w:val="0"/>
        <w:rPr>
          <w:rFonts w:ascii="Helvetica" w:hAnsi="Helvetica" w:cs="Helvetica"/>
          <w:szCs w:val="36"/>
        </w:rPr>
      </w:pPr>
    </w:p>
    <w:p w:rsidR="00465A7D" w:rsidRPr="00A90C43" w:rsidRDefault="00A90C43" w:rsidP="00D431FD">
      <w:pPr>
        <w:widowControl w:val="0"/>
        <w:autoSpaceDE w:val="0"/>
        <w:autoSpaceDN w:val="0"/>
        <w:adjustRightInd w:val="0"/>
        <w:rPr>
          <w:rFonts w:ascii="Helvetica" w:hAnsi="Helvetica" w:cs="Helvetica"/>
          <w:szCs w:val="36"/>
        </w:rPr>
      </w:pPr>
      <w:r>
        <w:rPr>
          <w:rFonts w:ascii="Helvetica" w:hAnsi="Helvetica" w:cs="Helvetica"/>
          <w:szCs w:val="36"/>
        </w:rPr>
        <w:tab/>
        <w:t>-Current (est.) Bank Balance</w:t>
      </w:r>
      <w:r>
        <w:rPr>
          <w:rFonts w:ascii="Helvetica" w:hAnsi="Helvetica" w:cs="Helvetica"/>
          <w:szCs w:val="36"/>
        </w:rPr>
        <w:tab/>
      </w:r>
      <w:r>
        <w:rPr>
          <w:rFonts w:ascii="Helvetica" w:hAnsi="Helvetica" w:cs="Helvetica"/>
          <w:szCs w:val="36"/>
        </w:rPr>
        <w:tab/>
        <w:t>$4575.10</w:t>
      </w:r>
    </w:p>
    <w:p w:rsidR="00465A7D" w:rsidRDefault="00465A7D" w:rsidP="00D431FD">
      <w:pPr>
        <w:widowControl w:val="0"/>
        <w:autoSpaceDE w:val="0"/>
        <w:autoSpaceDN w:val="0"/>
        <w:adjustRightInd w:val="0"/>
        <w:rPr>
          <w:rFonts w:ascii="Helvetica" w:hAnsi="Helvetica" w:cs="Helvetica"/>
          <w:szCs w:val="36"/>
        </w:rPr>
      </w:pPr>
    </w:p>
    <w:p w:rsidR="00465A7D" w:rsidRDefault="00465A7D" w:rsidP="00D431FD">
      <w:pPr>
        <w:widowControl w:val="0"/>
        <w:autoSpaceDE w:val="0"/>
        <w:autoSpaceDN w:val="0"/>
        <w:adjustRightInd w:val="0"/>
        <w:rPr>
          <w:rFonts w:ascii="Helvetica" w:hAnsi="Helvetica" w:cs="Helvetica"/>
          <w:szCs w:val="36"/>
        </w:rPr>
      </w:pPr>
    </w:p>
    <w:p w:rsidR="00DE1FC7" w:rsidRDefault="00465A7D" w:rsidP="00D431FD">
      <w:pPr>
        <w:widowControl w:val="0"/>
        <w:autoSpaceDE w:val="0"/>
        <w:autoSpaceDN w:val="0"/>
        <w:adjustRightInd w:val="0"/>
        <w:rPr>
          <w:rFonts w:ascii="Helvetica" w:hAnsi="Helvetica" w:cs="Helvetica"/>
          <w:szCs w:val="36"/>
        </w:rPr>
      </w:pPr>
      <w:r w:rsidRPr="007E36A2">
        <w:rPr>
          <w:rFonts w:ascii="Helvetica" w:hAnsi="Helvetica" w:cs="Helvetica"/>
          <w:szCs w:val="36"/>
          <w:u w:val="single"/>
        </w:rPr>
        <w:t>B.  What went well?</w:t>
      </w:r>
      <w:r>
        <w:rPr>
          <w:rFonts w:ascii="Helvetica" w:hAnsi="Helvetica" w:cs="Helvetica"/>
          <w:szCs w:val="36"/>
        </w:rPr>
        <w:t xml:space="preserve">  What didn’t?   What did we learn?</w:t>
      </w:r>
      <w:r w:rsidR="00DE1FC7">
        <w:rPr>
          <w:rFonts w:ascii="Helvetica" w:hAnsi="Helvetica" w:cs="Helvetica"/>
          <w:szCs w:val="36"/>
        </w:rPr>
        <w:t xml:space="preserve">  We certainly learned the value of being well organized, having our email “blast” lists coordinated, and most certainly the value of NOT proof reading your own stuff!  Our discussion was candid and productive and we will try to integrate what was learned into our Handbook</w:t>
      </w:r>
      <w:r w:rsidR="007E36A2">
        <w:rPr>
          <w:rFonts w:ascii="Helvetica" w:hAnsi="Helvetica" w:cs="Helvetica"/>
          <w:szCs w:val="36"/>
        </w:rPr>
        <w:t>.  Gary Rees is taking responsibility for integrating the data we received from checks, from registration, etc., into a single spread sheet.  Will be distributed with these minutes.  Please check for errors, completeness.</w:t>
      </w:r>
    </w:p>
    <w:p w:rsidR="00A90C43" w:rsidRDefault="00A90C43" w:rsidP="00D431FD">
      <w:pPr>
        <w:widowControl w:val="0"/>
        <w:autoSpaceDE w:val="0"/>
        <w:autoSpaceDN w:val="0"/>
        <w:adjustRightInd w:val="0"/>
        <w:rPr>
          <w:rFonts w:ascii="Helvetica" w:hAnsi="Helvetica" w:cs="Helvetica"/>
          <w:szCs w:val="36"/>
        </w:rPr>
      </w:pPr>
    </w:p>
    <w:p w:rsidR="00A90C43" w:rsidRDefault="00A90C43" w:rsidP="00D431FD">
      <w:pPr>
        <w:widowControl w:val="0"/>
        <w:autoSpaceDE w:val="0"/>
        <w:autoSpaceDN w:val="0"/>
        <w:adjustRightInd w:val="0"/>
        <w:rPr>
          <w:rFonts w:ascii="Helvetica" w:hAnsi="Helvetica" w:cs="Helvetica"/>
          <w:szCs w:val="36"/>
        </w:rPr>
      </w:pPr>
    </w:p>
    <w:p w:rsidR="001C6E4C" w:rsidRDefault="00A90C43" w:rsidP="00D431FD">
      <w:pPr>
        <w:widowControl w:val="0"/>
        <w:autoSpaceDE w:val="0"/>
        <w:autoSpaceDN w:val="0"/>
        <w:adjustRightInd w:val="0"/>
        <w:rPr>
          <w:rFonts w:ascii="Helvetica" w:hAnsi="Helvetica" w:cs="Helvetica"/>
          <w:szCs w:val="36"/>
        </w:rPr>
      </w:pPr>
      <w:r w:rsidRPr="007E36A2">
        <w:rPr>
          <w:rFonts w:ascii="Helvetica" w:hAnsi="Helvetica" w:cs="Helvetica"/>
          <w:szCs w:val="36"/>
          <w:u w:val="single"/>
        </w:rPr>
        <w:t>C.  Website Options</w:t>
      </w:r>
      <w:r>
        <w:rPr>
          <w:rFonts w:ascii="Helvetica" w:hAnsi="Helvetica" w:cs="Helvetica"/>
          <w:szCs w:val="36"/>
        </w:rPr>
        <w:t>:  Center name and What’s Next?</w:t>
      </w:r>
      <w:r w:rsidR="00DE1FC7">
        <w:rPr>
          <w:rFonts w:ascii="Helvetica" w:hAnsi="Helvetica" w:cs="Helvetica"/>
          <w:szCs w:val="36"/>
        </w:rPr>
        <w:t xml:space="preserve">  It was noted that Victor has become a master craftsman at his task and has already done a number of things to improve the website.  I will coordinate with him on a few specifics including</w:t>
      </w:r>
      <w:r w:rsidR="001C6E4C">
        <w:rPr>
          <w:rFonts w:ascii="Helvetica" w:hAnsi="Helvetica" w:cs="Helvetica"/>
          <w:szCs w:val="36"/>
        </w:rPr>
        <w:t>:</w:t>
      </w:r>
    </w:p>
    <w:p w:rsidR="001C6E4C" w:rsidRDefault="001C6E4C" w:rsidP="00D431FD">
      <w:pPr>
        <w:widowControl w:val="0"/>
        <w:autoSpaceDE w:val="0"/>
        <w:autoSpaceDN w:val="0"/>
        <w:adjustRightInd w:val="0"/>
        <w:rPr>
          <w:rFonts w:ascii="Helvetica" w:hAnsi="Helvetica" w:cs="Helvetica"/>
          <w:szCs w:val="36"/>
        </w:rPr>
      </w:pPr>
    </w:p>
    <w:p w:rsidR="001C6E4C" w:rsidRPr="00A41029" w:rsidRDefault="001C6E4C" w:rsidP="00D431FD">
      <w:pPr>
        <w:pStyle w:val="ListParagraph"/>
        <w:widowControl w:val="0"/>
        <w:numPr>
          <w:ilvl w:val="0"/>
          <w:numId w:val="1"/>
        </w:numPr>
        <w:autoSpaceDE w:val="0"/>
        <w:autoSpaceDN w:val="0"/>
        <w:adjustRightInd w:val="0"/>
        <w:rPr>
          <w:rFonts w:ascii="Helvetica" w:hAnsi="Helvetica" w:cs="Helvetica"/>
          <w:szCs w:val="36"/>
        </w:rPr>
      </w:pPr>
      <w:r w:rsidRPr="00A41029">
        <w:rPr>
          <w:rFonts w:ascii="Helvetica" w:hAnsi="Helvetica" w:cs="Helvetica"/>
          <w:szCs w:val="36"/>
        </w:rPr>
        <w:t>S</w:t>
      </w:r>
      <w:r w:rsidR="00DE1FC7" w:rsidRPr="00A41029">
        <w:rPr>
          <w:rFonts w:ascii="Helvetica" w:hAnsi="Helvetica" w:cs="Helvetica"/>
          <w:szCs w:val="36"/>
        </w:rPr>
        <w:t>tatus of our current event page</w:t>
      </w:r>
      <w:r w:rsidRPr="00A41029">
        <w:rPr>
          <w:rFonts w:ascii="Helvetica" w:hAnsi="Helvetica" w:cs="Helvetica"/>
          <w:szCs w:val="36"/>
        </w:rPr>
        <w:t xml:space="preserve"> – perhaps a preface to the existing page that says, “In case you missed it, this is what we talked about on _______________.”</w:t>
      </w:r>
    </w:p>
    <w:p w:rsidR="001C6E4C" w:rsidRPr="00A41029" w:rsidRDefault="001C6E4C" w:rsidP="00D431FD">
      <w:pPr>
        <w:pStyle w:val="ListParagraph"/>
        <w:widowControl w:val="0"/>
        <w:numPr>
          <w:ilvl w:val="0"/>
          <w:numId w:val="1"/>
        </w:numPr>
        <w:autoSpaceDE w:val="0"/>
        <w:autoSpaceDN w:val="0"/>
        <w:adjustRightInd w:val="0"/>
        <w:rPr>
          <w:rFonts w:ascii="Helvetica" w:hAnsi="Helvetica" w:cs="Helvetica"/>
          <w:szCs w:val="36"/>
        </w:rPr>
      </w:pPr>
      <w:r w:rsidRPr="00A41029">
        <w:rPr>
          <w:rFonts w:ascii="Helvetica" w:hAnsi="Helvetica" w:cs="Helvetica"/>
          <w:szCs w:val="36"/>
        </w:rPr>
        <w:t>Change in name page.  We will want to alert our many viewers to the change in name, effective January 1.</w:t>
      </w:r>
    </w:p>
    <w:p w:rsidR="001C6E4C" w:rsidRPr="00A41029" w:rsidRDefault="001C6E4C" w:rsidP="00D431FD">
      <w:pPr>
        <w:pStyle w:val="ListParagraph"/>
        <w:widowControl w:val="0"/>
        <w:numPr>
          <w:ilvl w:val="0"/>
          <w:numId w:val="1"/>
        </w:numPr>
        <w:autoSpaceDE w:val="0"/>
        <w:autoSpaceDN w:val="0"/>
        <w:adjustRightInd w:val="0"/>
        <w:rPr>
          <w:rFonts w:ascii="Helvetica" w:hAnsi="Helvetica" w:cs="Helvetica"/>
          <w:szCs w:val="36"/>
        </w:rPr>
      </w:pPr>
      <w:r w:rsidRPr="00A41029">
        <w:rPr>
          <w:rFonts w:ascii="Helvetica" w:hAnsi="Helvetica" w:cs="Helvetica"/>
          <w:szCs w:val="36"/>
        </w:rPr>
        <w:t>Remove reference to Pierre Prosper.  A “no show” should not have publicity!</w:t>
      </w:r>
    </w:p>
    <w:p w:rsidR="001C6E4C" w:rsidRPr="00A41029" w:rsidRDefault="001C6E4C" w:rsidP="00A41029">
      <w:pPr>
        <w:pStyle w:val="ListParagraph"/>
        <w:widowControl w:val="0"/>
        <w:numPr>
          <w:ilvl w:val="0"/>
          <w:numId w:val="1"/>
        </w:numPr>
        <w:autoSpaceDE w:val="0"/>
        <w:autoSpaceDN w:val="0"/>
        <w:adjustRightInd w:val="0"/>
        <w:rPr>
          <w:rFonts w:ascii="Helvetica" w:hAnsi="Helvetica" w:cs="Helvetica"/>
          <w:szCs w:val="36"/>
        </w:rPr>
      </w:pPr>
      <w:r w:rsidRPr="00A41029">
        <w:rPr>
          <w:rFonts w:ascii="Helvetica" w:hAnsi="Helvetica" w:cs="Helvetica"/>
          <w:szCs w:val="36"/>
        </w:rPr>
        <w:t>Add bio</w:t>
      </w:r>
      <w:r w:rsidR="00A41029">
        <w:rPr>
          <w:rFonts w:ascii="Helvetica" w:hAnsi="Helvetica" w:cs="Helvetica"/>
          <w:szCs w:val="36"/>
        </w:rPr>
        <w:t>graphic statement about new member,</w:t>
      </w:r>
      <w:r w:rsidRPr="00A41029">
        <w:rPr>
          <w:rFonts w:ascii="Helvetica" w:hAnsi="Helvetica" w:cs="Helvetica"/>
          <w:szCs w:val="36"/>
        </w:rPr>
        <w:t xml:space="preserve"> Vijaya.</w:t>
      </w:r>
    </w:p>
    <w:p w:rsidR="001C6E4C" w:rsidRDefault="001C6E4C" w:rsidP="00D431FD">
      <w:pPr>
        <w:widowControl w:val="0"/>
        <w:autoSpaceDE w:val="0"/>
        <w:autoSpaceDN w:val="0"/>
        <w:adjustRightInd w:val="0"/>
        <w:rPr>
          <w:rFonts w:ascii="Helvetica" w:hAnsi="Helvetica" w:cs="Helvetica"/>
          <w:szCs w:val="36"/>
        </w:rPr>
      </w:pPr>
    </w:p>
    <w:p w:rsidR="00FC209F" w:rsidRPr="00465A7D" w:rsidRDefault="00FC209F" w:rsidP="00D431FD">
      <w:pPr>
        <w:widowControl w:val="0"/>
        <w:autoSpaceDE w:val="0"/>
        <w:autoSpaceDN w:val="0"/>
        <w:adjustRightInd w:val="0"/>
        <w:rPr>
          <w:rFonts w:ascii="Helvetica" w:hAnsi="Helvetica" w:cs="Helvetica"/>
          <w:szCs w:val="36"/>
        </w:rPr>
      </w:pPr>
    </w:p>
    <w:p w:rsidR="00223F58" w:rsidRPr="008730C3" w:rsidRDefault="00465A7D" w:rsidP="00D431FD">
      <w:pPr>
        <w:widowControl w:val="0"/>
        <w:autoSpaceDE w:val="0"/>
        <w:autoSpaceDN w:val="0"/>
        <w:adjustRightInd w:val="0"/>
        <w:rPr>
          <w:rFonts w:ascii="Helvetica" w:hAnsi="Helvetica" w:cs="Helvetica"/>
          <w:b/>
          <w:szCs w:val="36"/>
        </w:rPr>
      </w:pPr>
      <w:r w:rsidRPr="008730C3">
        <w:rPr>
          <w:rFonts w:ascii="Helvetica" w:hAnsi="Helvetica" w:cs="Helvetica"/>
          <w:b/>
          <w:szCs w:val="36"/>
        </w:rPr>
        <w:t>2</w:t>
      </w:r>
      <w:r w:rsidR="00D431FD" w:rsidRPr="008730C3">
        <w:rPr>
          <w:rFonts w:ascii="Helvetica" w:hAnsi="Helvetica" w:cs="Helvetica"/>
          <w:b/>
          <w:szCs w:val="36"/>
        </w:rPr>
        <w:t>.  Integrate what we learned into our "handbook"</w:t>
      </w:r>
      <w:r w:rsidR="008730C3">
        <w:rPr>
          <w:rFonts w:ascii="Helvetica" w:hAnsi="Helvetica" w:cs="Helvetica"/>
          <w:b/>
          <w:szCs w:val="36"/>
        </w:rPr>
        <w:t xml:space="preserve">  </w:t>
      </w:r>
      <w:r w:rsidR="00A41029">
        <w:rPr>
          <w:rFonts w:ascii="Helvetica" w:hAnsi="Helvetica" w:cs="Helvetica"/>
          <w:szCs w:val="36"/>
        </w:rPr>
        <w:t>Peter will contact Jen to see about integrating his list into the handbook.</w:t>
      </w:r>
      <w:r w:rsidR="008730C3">
        <w:rPr>
          <w:rFonts w:ascii="Helvetica" w:hAnsi="Helvetica" w:cs="Helvetica"/>
          <w:szCs w:val="36"/>
        </w:rPr>
        <w:t xml:space="preserve">  In addition, there was a suggestion to paginate and provide an index.</w:t>
      </w:r>
    </w:p>
    <w:p w:rsidR="00465A7D" w:rsidRDefault="00465A7D" w:rsidP="00D431FD">
      <w:pPr>
        <w:widowControl w:val="0"/>
        <w:autoSpaceDE w:val="0"/>
        <w:autoSpaceDN w:val="0"/>
        <w:adjustRightInd w:val="0"/>
        <w:rPr>
          <w:rFonts w:ascii="Helvetica" w:hAnsi="Helvetica" w:cs="Helvetica"/>
          <w:szCs w:val="36"/>
        </w:rPr>
      </w:pPr>
    </w:p>
    <w:p w:rsidR="00465A7D" w:rsidRDefault="00465A7D" w:rsidP="00D431FD">
      <w:pPr>
        <w:widowControl w:val="0"/>
        <w:autoSpaceDE w:val="0"/>
        <w:autoSpaceDN w:val="0"/>
        <w:adjustRightInd w:val="0"/>
        <w:rPr>
          <w:rFonts w:ascii="Helvetica" w:hAnsi="Helvetica" w:cs="Helvetica"/>
          <w:szCs w:val="36"/>
        </w:rPr>
      </w:pPr>
    </w:p>
    <w:p w:rsidR="00223F58" w:rsidRDefault="00465A7D" w:rsidP="00D431FD">
      <w:pPr>
        <w:widowControl w:val="0"/>
        <w:autoSpaceDE w:val="0"/>
        <w:autoSpaceDN w:val="0"/>
        <w:adjustRightInd w:val="0"/>
        <w:rPr>
          <w:rFonts w:ascii="Helvetica" w:hAnsi="Helvetica" w:cs="Helvetica"/>
          <w:szCs w:val="36"/>
        </w:rPr>
      </w:pPr>
      <w:r w:rsidRPr="008730C3">
        <w:rPr>
          <w:rFonts w:ascii="Helvetica" w:hAnsi="Helvetica" w:cs="Helvetica"/>
          <w:b/>
          <w:szCs w:val="36"/>
        </w:rPr>
        <w:t>3.  Transformation from Coalition to Center</w:t>
      </w:r>
      <w:r w:rsidR="00A41029">
        <w:rPr>
          <w:rFonts w:ascii="Helvetica" w:hAnsi="Helvetica" w:cs="Helvetica"/>
          <w:szCs w:val="36"/>
        </w:rPr>
        <w:t xml:space="preserve">:  We discussed both </w:t>
      </w:r>
      <w:r w:rsidR="00A41029" w:rsidRPr="00A41029">
        <w:rPr>
          <w:rFonts w:ascii="Helvetica" w:hAnsi="Helvetica" w:cs="Helvetica"/>
          <w:i/>
          <w:szCs w:val="36"/>
        </w:rPr>
        <w:t>when</w:t>
      </w:r>
      <w:r w:rsidR="00A41029">
        <w:rPr>
          <w:rFonts w:ascii="Helvetica" w:hAnsi="Helvetica" w:cs="Helvetica"/>
          <w:szCs w:val="36"/>
        </w:rPr>
        <w:t xml:space="preserve"> and </w:t>
      </w:r>
      <w:r w:rsidR="00A41029" w:rsidRPr="00A41029">
        <w:rPr>
          <w:rFonts w:ascii="Helvetica" w:hAnsi="Helvetica" w:cs="Helvetica"/>
          <w:i/>
          <w:szCs w:val="36"/>
        </w:rPr>
        <w:t>if</w:t>
      </w:r>
      <w:r w:rsidR="00A41029">
        <w:rPr>
          <w:rFonts w:ascii="Helvetica" w:hAnsi="Helvetica" w:cs="Helvetica"/>
          <w:szCs w:val="36"/>
        </w:rPr>
        <w:t xml:space="preserve"> to make the transformation.  We have been authorized to make the change for some time, and January 1, 2012 seems to be the right time.</w:t>
      </w:r>
      <w:r w:rsidR="008730C3">
        <w:rPr>
          <w:rFonts w:ascii="Helvetica" w:hAnsi="Helvetica" w:cs="Helvetica"/>
          <w:szCs w:val="36"/>
        </w:rPr>
        <w:t xml:space="preserve">  Yet to be more thoroughly discussed is whether to make use of the Center name as an umbrella for other like-minded groups like the Western Collegiate MUN.</w:t>
      </w:r>
    </w:p>
    <w:p w:rsidR="00D431FD" w:rsidRPr="00465A7D" w:rsidRDefault="00D431FD" w:rsidP="00D431FD">
      <w:pPr>
        <w:widowControl w:val="0"/>
        <w:autoSpaceDE w:val="0"/>
        <w:autoSpaceDN w:val="0"/>
        <w:adjustRightInd w:val="0"/>
        <w:rPr>
          <w:rFonts w:ascii="Helvetica" w:hAnsi="Helvetica" w:cs="Helvetica"/>
        </w:rPr>
      </w:pPr>
    </w:p>
    <w:p w:rsidR="00D431FD" w:rsidRPr="00465A7D" w:rsidRDefault="00D431FD" w:rsidP="00D431FD">
      <w:pPr>
        <w:widowControl w:val="0"/>
        <w:autoSpaceDE w:val="0"/>
        <w:autoSpaceDN w:val="0"/>
        <w:adjustRightInd w:val="0"/>
        <w:rPr>
          <w:rFonts w:ascii="Helvetica" w:hAnsi="Helvetica" w:cs="Helvetica"/>
          <w:szCs w:val="36"/>
        </w:rPr>
      </w:pPr>
    </w:p>
    <w:p w:rsidR="007E36A2" w:rsidRDefault="00465A7D" w:rsidP="00D431FD">
      <w:pPr>
        <w:widowControl w:val="0"/>
        <w:autoSpaceDE w:val="0"/>
        <w:autoSpaceDN w:val="0"/>
        <w:adjustRightInd w:val="0"/>
        <w:rPr>
          <w:rFonts w:ascii="Helvetica" w:hAnsi="Helvetica" w:cs="Helvetica"/>
          <w:szCs w:val="36"/>
        </w:rPr>
      </w:pPr>
      <w:r w:rsidRPr="007E36A2">
        <w:rPr>
          <w:rFonts w:ascii="Helvetica" w:hAnsi="Helvetica" w:cs="Helvetica"/>
          <w:b/>
          <w:szCs w:val="36"/>
        </w:rPr>
        <w:t>4</w:t>
      </w:r>
      <w:r w:rsidR="00D431FD" w:rsidRPr="007E36A2">
        <w:rPr>
          <w:rFonts w:ascii="Helvetica" w:hAnsi="Helvetica" w:cs="Helvetica"/>
          <w:b/>
          <w:szCs w:val="36"/>
        </w:rPr>
        <w:t>.  </w:t>
      </w:r>
      <w:r w:rsidR="008730C3" w:rsidRPr="007E36A2">
        <w:rPr>
          <w:rFonts w:ascii="Helvetica" w:hAnsi="Helvetica" w:cs="Helvetica"/>
          <w:b/>
          <w:szCs w:val="36"/>
        </w:rPr>
        <w:t>Next Event</w:t>
      </w:r>
      <w:r w:rsidR="008730C3">
        <w:rPr>
          <w:rFonts w:ascii="Helvetica" w:hAnsi="Helvetica" w:cs="Helvetica"/>
          <w:szCs w:val="36"/>
        </w:rPr>
        <w:t>:  We agreed to start planning by submitting topics to Peter by email.</w:t>
      </w:r>
      <w:r w:rsidR="007E36A2">
        <w:rPr>
          <w:rFonts w:ascii="Helvetica" w:hAnsi="Helvetica" w:cs="Helvetica"/>
          <w:szCs w:val="36"/>
        </w:rPr>
        <w:t xml:space="preserve">  Note:  to date, Barbara Margerum has responded.  I include her list here:</w:t>
      </w:r>
    </w:p>
    <w:p w:rsidR="007E36A2" w:rsidRDefault="007E36A2" w:rsidP="00D431FD">
      <w:pPr>
        <w:widowControl w:val="0"/>
        <w:autoSpaceDE w:val="0"/>
        <w:autoSpaceDN w:val="0"/>
        <w:adjustRightInd w:val="0"/>
        <w:rPr>
          <w:rFonts w:ascii="Helvetica" w:hAnsi="Helvetica" w:cs="Helvetica"/>
          <w:szCs w:val="36"/>
        </w:rPr>
      </w:pPr>
    </w:p>
    <w:p w:rsidR="007E36A2" w:rsidRDefault="007E36A2" w:rsidP="007E36A2">
      <w:pPr>
        <w:widowControl w:val="0"/>
        <w:autoSpaceDE w:val="0"/>
        <w:autoSpaceDN w:val="0"/>
        <w:adjustRightInd w:val="0"/>
        <w:rPr>
          <w:rFonts w:ascii="Helvetica" w:hAnsi="Helvetica" w:cs="Helvetica"/>
        </w:rPr>
      </w:pPr>
      <w:r>
        <w:rPr>
          <w:rFonts w:ascii="Helvetica" w:hAnsi="Helvetica" w:cs="Helvetica"/>
        </w:rPr>
        <w:t xml:space="preserve">WAR ON DRUGS:  What has worked, what international bodies have oversight, does legalization work. </w:t>
      </w:r>
    </w:p>
    <w:p w:rsidR="007E36A2" w:rsidRDefault="007E36A2" w:rsidP="007E36A2">
      <w:pPr>
        <w:widowControl w:val="0"/>
        <w:autoSpaceDE w:val="0"/>
        <w:autoSpaceDN w:val="0"/>
        <w:adjustRightInd w:val="0"/>
        <w:rPr>
          <w:rFonts w:ascii="Helvetica" w:hAnsi="Helvetica" w:cs="Helvetica"/>
        </w:rPr>
      </w:pPr>
    </w:p>
    <w:p w:rsidR="007E36A2" w:rsidRDefault="007E36A2" w:rsidP="007E36A2">
      <w:pPr>
        <w:widowControl w:val="0"/>
        <w:autoSpaceDE w:val="0"/>
        <w:autoSpaceDN w:val="0"/>
        <w:adjustRightInd w:val="0"/>
        <w:rPr>
          <w:rFonts w:ascii="Helvetica" w:hAnsi="Helvetica" w:cs="Helvetica"/>
        </w:rPr>
      </w:pPr>
      <w:r>
        <w:rPr>
          <w:rFonts w:ascii="Helvetica" w:hAnsi="Helvetica" w:cs="Helvetica"/>
        </w:rPr>
        <w:t>AMERICA'S FUTURE IN THE WORLD:  Are we exceptional?  Are we on the decline?</w:t>
      </w:r>
    </w:p>
    <w:p w:rsidR="007E36A2" w:rsidRDefault="007E36A2" w:rsidP="007E36A2">
      <w:pPr>
        <w:widowControl w:val="0"/>
        <w:autoSpaceDE w:val="0"/>
        <w:autoSpaceDN w:val="0"/>
        <w:adjustRightInd w:val="0"/>
        <w:rPr>
          <w:rFonts w:ascii="Helvetica" w:hAnsi="Helvetica" w:cs="Helvetica"/>
        </w:rPr>
      </w:pPr>
    </w:p>
    <w:p w:rsidR="007E36A2" w:rsidRDefault="007E36A2" w:rsidP="007E36A2">
      <w:pPr>
        <w:widowControl w:val="0"/>
        <w:autoSpaceDE w:val="0"/>
        <w:autoSpaceDN w:val="0"/>
        <w:adjustRightInd w:val="0"/>
        <w:rPr>
          <w:rFonts w:ascii="Helvetica" w:hAnsi="Helvetica" w:cs="Helvetica"/>
        </w:rPr>
      </w:pPr>
      <w:r>
        <w:rPr>
          <w:rFonts w:ascii="Helvetica" w:hAnsi="Helvetica" w:cs="Helvetica"/>
        </w:rPr>
        <w:t>THE WORLD'S FUTURE:  WHAT SYSTEMS WILL PREVAIL</w:t>
      </w:r>
    </w:p>
    <w:p w:rsidR="007E36A2" w:rsidRDefault="007E36A2" w:rsidP="007E36A2">
      <w:pPr>
        <w:widowControl w:val="0"/>
        <w:autoSpaceDE w:val="0"/>
        <w:autoSpaceDN w:val="0"/>
        <w:adjustRightInd w:val="0"/>
        <w:rPr>
          <w:rFonts w:ascii="Helvetica" w:hAnsi="Helvetica" w:cs="Helvetica"/>
        </w:rPr>
      </w:pPr>
      <w:r>
        <w:rPr>
          <w:rFonts w:ascii="Helvetica" w:hAnsi="Helvetica" w:cs="Helvetica"/>
        </w:rPr>
        <w:tab/>
        <w:t>Ideas and institutions of Western civilization</w:t>
      </w:r>
    </w:p>
    <w:p w:rsidR="007E36A2" w:rsidRDefault="007E36A2" w:rsidP="007E36A2">
      <w:pPr>
        <w:widowControl w:val="0"/>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or</w:t>
      </w:r>
    </w:p>
    <w:p w:rsidR="007E36A2" w:rsidRDefault="007E36A2" w:rsidP="007E36A2">
      <w:pPr>
        <w:widowControl w:val="0"/>
        <w:autoSpaceDE w:val="0"/>
        <w:autoSpaceDN w:val="0"/>
        <w:adjustRightInd w:val="0"/>
        <w:rPr>
          <w:rFonts w:ascii="Helvetica" w:hAnsi="Helvetica" w:cs="Helvetica"/>
        </w:rPr>
      </w:pPr>
      <w:r>
        <w:rPr>
          <w:rFonts w:ascii="Helvetica" w:hAnsi="Helvetica" w:cs="Helvetica"/>
        </w:rPr>
        <w:tab/>
        <w:t>Rise of non-Western states and their alternative institutions</w:t>
      </w:r>
    </w:p>
    <w:p w:rsidR="007E36A2" w:rsidRDefault="007E36A2" w:rsidP="007E36A2">
      <w:pPr>
        <w:widowControl w:val="0"/>
        <w:autoSpaceDE w:val="0"/>
        <w:autoSpaceDN w:val="0"/>
        <w:adjustRightInd w:val="0"/>
        <w:rPr>
          <w:rFonts w:ascii="Helvetica" w:hAnsi="Helvetica" w:cs="Helvetica"/>
        </w:rPr>
      </w:pPr>
    </w:p>
    <w:p w:rsidR="007E36A2" w:rsidRDefault="007E36A2" w:rsidP="007E36A2">
      <w:pPr>
        <w:widowControl w:val="0"/>
        <w:autoSpaceDE w:val="0"/>
        <w:autoSpaceDN w:val="0"/>
        <w:adjustRightInd w:val="0"/>
        <w:rPr>
          <w:rFonts w:ascii="Helvetica" w:hAnsi="Helvetica" w:cs="Helvetica"/>
        </w:rPr>
      </w:pPr>
      <w:r>
        <w:rPr>
          <w:rFonts w:ascii="Helvetica" w:hAnsi="Helvetica" w:cs="Helvetica"/>
        </w:rPr>
        <w:tab/>
        <w:t>Can both exist peacefully in this world?</w:t>
      </w:r>
    </w:p>
    <w:p w:rsidR="007E36A2" w:rsidRDefault="007E36A2" w:rsidP="007E36A2">
      <w:pPr>
        <w:widowControl w:val="0"/>
        <w:autoSpaceDE w:val="0"/>
        <w:autoSpaceDN w:val="0"/>
        <w:adjustRightInd w:val="0"/>
        <w:rPr>
          <w:rFonts w:ascii="Helvetica" w:hAnsi="Helvetica" w:cs="Helvetica"/>
        </w:rPr>
      </w:pPr>
    </w:p>
    <w:p w:rsidR="007E36A2" w:rsidRDefault="007E36A2" w:rsidP="007E36A2">
      <w:pPr>
        <w:widowControl w:val="0"/>
        <w:autoSpaceDE w:val="0"/>
        <w:autoSpaceDN w:val="0"/>
        <w:adjustRightInd w:val="0"/>
        <w:rPr>
          <w:rFonts w:ascii="Helvetica" w:hAnsi="Helvetica" w:cs="Helvetica"/>
        </w:rPr>
      </w:pPr>
      <w:r>
        <w:rPr>
          <w:rFonts w:ascii="Helvetica" w:hAnsi="Helvetica" w:cs="Helvetica"/>
        </w:rPr>
        <w:t>THE OCEAN:  Who/what controls?  What is predicted for the future health of the world's oceans?</w:t>
      </w:r>
    </w:p>
    <w:p w:rsidR="007E36A2" w:rsidRDefault="007E36A2" w:rsidP="007E36A2">
      <w:pPr>
        <w:widowControl w:val="0"/>
        <w:autoSpaceDE w:val="0"/>
        <w:autoSpaceDN w:val="0"/>
        <w:adjustRightInd w:val="0"/>
        <w:rPr>
          <w:rFonts w:ascii="Helvetica" w:hAnsi="Helvetica" w:cs="Helvetica"/>
        </w:rPr>
      </w:pPr>
    </w:p>
    <w:p w:rsidR="007E36A2" w:rsidRDefault="007E36A2" w:rsidP="007E36A2">
      <w:pPr>
        <w:widowControl w:val="0"/>
        <w:autoSpaceDE w:val="0"/>
        <w:autoSpaceDN w:val="0"/>
        <w:adjustRightInd w:val="0"/>
        <w:rPr>
          <w:rFonts w:ascii="Helvetica" w:hAnsi="Helvetica" w:cs="Helvetica"/>
        </w:rPr>
      </w:pPr>
      <w:r>
        <w:rPr>
          <w:rFonts w:ascii="Helvetica" w:hAnsi="Helvetica" w:cs="Helvetica"/>
        </w:rPr>
        <w:t>INTELLECTUAL PROPERTY</w:t>
      </w:r>
      <w:r w:rsidR="00C13934">
        <w:rPr>
          <w:rFonts w:ascii="Helvetica" w:hAnsi="Helvetica" w:cs="Helvetica"/>
        </w:rPr>
        <w:t xml:space="preserve">:  </w:t>
      </w:r>
      <w:r>
        <w:rPr>
          <w:rFonts w:ascii="Helvetica" w:hAnsi="Helvetica" w:cs="Helvetica"/>
        </w:rPr>
        <w:t>Patents, Wikileaks, rewards for research, esp. drugs,  what laws/rules govern, are they working?</w:t>
      </w:r>
    </w:p>
    <w:p w:rsidR="007E36A2" w:rsidRDefault="007E36A2" w:rsidP="007E36A2">
      <w:pPr>
        <w:widowControl w:val="0"/>
        <w:autoSpaceDE w:val="0"/>
        <w:autoSpaceDN w:val="0"/>
        <w:adjustRightInd w:val="0"/>
        <w:rPr>
          <w:rFonts w:ascii="Helvetica" w:hAnsi="Helvetica" w:cs="Helvetica"/>
        </w:rPr>
      </w:pPr>
    </w:p>
    <w:p w:rsidR="007E36A2" w:rsidRDefault="007E36A2" w:rsidP="007E36A2">
      <w:pPr>
        <w:widowControl w:val="0"/>
        <w:autoSpaceDE w:val="0"/>
        <w:autoSpaceDN w:val="0"/>
        <w:adjustRightInd w:val="0"/>
        <w:rPr>
          <w:rFonts w:ascii="Helvetica" w:hAnsi="Helvetica" w:cs="Helvetica"/>
        </w:rPr>
      </w:pPr>
      <w:r>
        <w:rPr>
          <w:rFonts w:ascii="Helvetica" w:hAnsi="Helvetica" w:cs="Helvetica"/>
        </w:rPr>
        <w:t>FOREIGN AID</w:t>
      </w:r>
      <w:r w:rsidR="00C13934">
        <w:rPr>
          <w:rFonts w:ascii="Helvetica" w:hAnsi="Helvetica" w:cs="Helvetica"/>
        </w:rPr>
        <w:t xml:space="preserve">:  Too much, too little? </w:t>
      </w:r>
      <w:r>
        <w:rPr>
          <w:rFonts w:ascii="Helvetica" w:hAnsi="Helvetica" w:cs="Helvetica"/>
        </w:rPr>
        <w:t xml:space="preserve"> Where does it go and why</w:t>
      </w:r>
      <w:r w:rsidR="00C13934">
        <w:rPr>
          <w:rFonts w:ascii="Helvetica" w:hAnsi="Helvetica" w:cs="Helvetica"/>
        </w:rPr>
        <w:t xml:space="preserve">?  </w:t>
      </w:r>
      <w:r>
        <w:rPr>
          <w:rFonts w:ascii="Helvetica" w:hAnsi="Helvetica" w:cs="Helvetica"/>
        </w:rPr>
        <w:t>What works, what doesn't</w:t>
      </w:r>
      <w:r w:rsidR="00C13934">
        <w:rPr>
          <w:rFonts w:ascii="Helvetica" w:hAnsi="Helvetica" w:cs="Helvetica"/>
        </w:rPr>
        <w:t xml:space="preserve">?  </w:t>
      </w:r>
      <w:r>
        <w:rPr>
          <w:rFonts w:ascii="Helvetica" w:hAnsi="Helvetica" w:cs="Helvetica"/>
        </w:rPr>
        <w:t>International aid...changing philosophy</w:t>
      </w:r>
    </w:p>
    <w:p w:rsidR="007E36A2" w:rsidRDefault="007E36A2" w:rsidP="007E36A2">
      <w:pPr>
        <w:widowControl w:val="0"/>
        <w:autoSpaceDE w:val="0"/>
        <w:autoSpaceDN w:val="0"/>
        <w:adjustRightInd w:val="0"/>
        <w:rPr>
          <w:rFonts w:ascii="Helvetica" w:hAnsi="Helvetica" w:cs="Helvetica"/>
        </w:rPr>
      </w:pPr>
    </w:p>
    <w:p w:rsidR="007E36A2" w:rsidRDefault="007E36A2" w:rsidP="007E36A2">
      <w:pPr>
        <w:widowControl w:val="0"/>
        <w:autoSpaceDE w:val="0"/>
        <w:autoSpaceDN w:val="0"/>
        <w:adjustRightInd w:val="0"/>
        <w:rPr>
          <w:rFonts w:ascii="Helvetica" w:hAnsi="Helvetica" w:cs="Helvetica"/>
        </w:rPr>
      </w:pPr>
      <w:r>
        <w:rPr>
          <w:rFonts w:ascii="Helvetica" w:hAnsi="Helvetica" w:cs="Helvetica"/>
        </w:rPr>
        <w:t>POPULATION EXPLOSION</w:t>
      </w:r>
      <w:r w:rsidR="00C13934">
        <w:rPr>
          <w:rFonts w:ascii="Helvetica" w:hAnsi="Helvetica" w:cs="Helvetica"/>
        </w:rPr>
        <w:t xml:space="preserve">:  </w:t>
      </w:r>
      <w:r>
        <w:rPr>
          <w:rFonts w:ascii="Helvetica" w:hAnsi="Helvetica" w:cs="Helvetica"/>
        </w:rPr>
        <w:t>Predictions....near future and future</w:t>
      </w:r>
      <w:r w:rsidR="00C13934">
        <w:rPr>
          <w:rFonts w:ascii="Helvetica" w:hAnsi="Helvetica" w:cs="Helvetica"/>
        </w:rPr>
        <w:t xml:space="preserve">:  Plans &amp; </w:t>
      </w:r>
      <w:r>
        <w:rPr>
          <w:rFonts w:ascii="Helvetica" w:hAnsi="Helvetica" w:cs="Helvetica"/>
        </w:rPr>
        <w:t>preparations</w:t>
      </w:r>
      <w:r w:rsidR="00C13934">
        <w:rPr>
          <w:rFonts w:ascii="Helvetica" w:hAnsi="Helvetica" w:cs="Helvetica"/>
        </w:rPr>
        <w:t xml:space="preserve">.  </w:t>
      </w:r>
      <w:r>
        <w:rPr>
          <w:rFonts w:ascii="Helvetica" w:hAnsi="Helvetica" w:cs="Helvetica"/>
        </w:rPr>
        <w:t>Parts of world/cultures/nations burgeoning</w:t>
      </w:r>
      <w:r w:rsidR="00C13934">
        <w:rPr>
          <w:rFonts w:ascii="Helvetica" w:hAnsi="Helvetica" w:cs="Helvetica"/>
        </w:rPr>
        <w:t>.</w:t>
      </w:r>
    </w:p>
    <w:p w:rsidR="007E36A2" w:rsidRDefault="007E36A2" w:rsidP="007E36A2">
      <w:pPr>
        <w:widowControl w:val="0"/>
        <w:autoSpaceDE w:val="0"/>
        <w:autoSpaceDN w:val="0"/>
        <w:adjustRightInd w:val="0"/>
        <w:rPr>
          <w:rFonts w:ascii="Helvetica" w:hAnsi="Helvetica" w:cs="Helvetica"/>
        </w:rPr>
      </w:pPr>
    </w:p>
    <w:p w:rsidR="00C13934" w:rsidRDefault="00C13934" w:rsidP="007E36A2">
      <w:pPr>
        <w:widowControl w:val="0"/>
        <w:autoSpaceDE w:val="0"/>
        <w:autoSpaceDN w:val="0"/>
        <w:adjustRightInd w:val="0"/>
        <w:rPr>
          <w:rFonts w:ascii="Helvetica" w:hAnsi="Helvetica" w:cs="Helvetica"/>
        </w:rPr>
      </w:pPr>
    </w:p>
    <w:p w:rsidR="00C13934" w:rsidRDefault="00C13934" w:rsidP="007E36A2">
      <w:pPr>
        <w:widowControl w:val="0"/>
        <w:autoSpaceDE w:val="0"/>
        <w:autoSpaceDN w:val="0"/>
        <w:adjustRightInd w:val="0"/>
        <w:rPr>
          <w:rFonts w:ascii="Helvetica" w:hAnsi="Helvetica" w:cs="Helvetica"/>
        </w:rPr>
      </w:pPr>
    </w:p>
    <w:p w:rsidR="00C13934" w:rsidRDefault="00C13934" w:rsidP="007E36A2">
      <w:pPr>
        <w:widowControl w:val="0"/>
        <w:autoSpaceDE w:val="0"/>
        <w:autoSpaceDN w:val="0"/>
        <w:adjustRightInd w:val="0"/>
        <w:rPr>
          <w:rFonts w:ascii="Helvetica" w:hAnsi="Helvetica" w:cs="Helvetica"/>
        </w:rPr>
      </w:pPr>
    </w:p>
    <w:p w:rsidR="007E36A2" w:rsidRDefault="007E36A2" w:rsidP="007E36A2">
      <w:pPr>
        <w:widowControl w:val="0"/>
        <w:autoSpaceDE w:val="0"/>
        <w:autoSpaceDN w:val="0"/>
        <w:adjustRightInd w:val="0"/>
        <w:rPr>
          <w:rFonts w:ascii="Helvetica" w:hAnsi="Helvetica" w:cs="Helvetica"/>
        </w:rPr>
      </w:pPr>
      <w:r>
        <w:rPr>
          <w:rFonts w:ascii="Helvetica" w:hAnsi="Helvetica" w:cs="Helvetica"/>
        </w:rPr>
        <w:t>FOOD...A CRISIS LOOMING?</w:t>
      </w:r>
    </w:p>
    <w:p w:rsidR="007E36A2" w:rsidRDefault="007E36A2" w:rsidP="007E36A2">
      <w:pPr>
        <w:widowControl w:val="0"/>
        <w:autoSpaceDE w:val="0"/>
        <w:autoSpaceDN w:val="0"/>
        <w:adjustRightInd w:val="0"/>
        <w:rPr>
          <w:rFonts w:ascii="Helvetica" w:hAnsi="Helvetica" w:cs="Helvetica"/>
        </w:rPr>
      </w:pPr>
      <w:r>
        <w:rPr>
          <w:rFonts w:ascii="Helvetica" w:hAnsi="Helvetica" w:cs="Helvetica"/>
        </w:rPr>
        <w:tab/>
        <w:t>Can food production keep pace with population</w:t>
      </w:r>
      <w:r w:rsidR="00C13934">
        <w:rPr>
          <w:rFonts w:ascii="Helvetica" w:hAnsi="Helvetica" w:cs="Helvetica"/>
        </w:rPr>
        <w:t>?</w:t>
      </w:r>
    </w:p>
    <w:p w:rsidR="007E36A2" w:rsidRDefault="007E36A2" w:rsidP="007E36A2">
      <w:pPr>
        <w:widowControl w:val="0"/>
        <w:autoSpaceDE w:val="0"/>
        <w:autoSpaceDN w:val="0"/>
        <w:adjustRightInd w:val="0"/>
        <w:rPr>
          <w:rFonts w:ascii="Helvetica" w:hAnsi="Helvetica" w:cs="Helvetica"/>
        </w:rPr>
      </w:pPr>
      <w:r>
        <w:rPr>
          <w:rFonts w:ascii="Helvetica" w:hAnsi="Helvetica" w:cs="Helvetica"/>
        </w:rPr>
        <w:tab/>
        <w:t>Depleting forests for food production...long range effect</w:t>
      </w:r>
    </w:p>
    <w:p w:rsidR="007E36A2" w:rsidRDefault="007E36A2" w:rsidP="007E36A2">
      <w:pPr>
        <w:widowControl w:val="0"/>
        <w:autoSpaceDE w:val="0"/>
        <w:autoSpaceDN w:val="0"/>
        <w:adjustRightInd w:val="0"/>
        <w:rPr>
          <w:rFonts w:ascii="Helvetica" w:hAnsi="Helvetica" w:cs="Helvetica"/>
        </w:rPr>
      </w:pPr>
      <w:r>
        <w:rPr>
          <w:rFonts w:ascii="Helvetica" w:hAnsi="Helvetica" w:cs="Helvetica"/>
        </w:rPr>
        <w:tab/>
        <w:t>Effect of global warming and violent weather patterns on food production.</w:t>
      </w:r>
    </w:p>
    <w:p w:rsidR="007E36A2" w:rsidRDefault="007E36A2" w:rsidP="007E36A2">
      <w:pPr>
        <w:widowControl w:val="0"/>
        <w:autoSpaceDE w:val="0"/>
        <w:autoSpaceDN w:val="0"/>
        <w:adjustRightInd w:val="0"/>
        <w:rPr>
          <w:rFonts w:ascii="Helvetica" w:hAnsi="Helvetica" w:cs="Helvetica"/>
        </w:rPr>
      </w:pPr>
      <w:r>
        <w:rPr>
          <w:rFonts w:ascii="Helvetica" w:hAnsi="Helvetica" w:cs="Helvetica"/>
        </w:rPr>
        <w:tab/>
        <w:t>Distribution</w:t>
      </w:r>
    </w:p>
    <w:p w:rsidR="007E36A2" w:rsidRDefault="007E36A2" w:rsidP="007E36A2">
      <w:pPr>
        <w:widowControl w:val="0"/>
        <w:autoSpaceDE w:val="0"/>
        <w:autoSpaceDN w:val="0"/>
        <w:adjustRightInd w:val="0"/>
        <w:rPr>
          <w:rFonts w:ascii="Helvetica" w:hAnsi="Helvetica" w:cs="Helvetica"/>
        </w:rPr>
      </w:pPr>
      <w:r>
        <w:rPr>
          <w:rFonts w:ascii="Helvetica" w:hAnsi="Helvetica" w:cs="Helvetica"/>
        </w:rPr>
        <w:tab/>
        <w:t>Efficiency of food chain 35% of world grains go to feed livestock</w:t>
      </w:r>
    </w:p>
    <w:p w:rsidR="007E36A2" w:rsidRDefault="007E36A2" w:rsidP="007E36A2">
      <w:pPr>
        <w:widowControl w:val="0"/>
        <w:autoSpaceDE w:val="0"/>
        <w:autoSpaceDN w:val="0"/>
        <w:adjustRightInd w:val="0"/>
        <w:rPr>
          <w:rFonts w:ascii="Helvetica" w:hAnsi="Helvetica" w:cs="Helvetica"/>
        </w:rPr>
      </w:pPr>
      <w:r>
        <w:rPr>
          <w:rFonts w:ascii="Helvetica" w:hAnsi="Helvetica" w:cs="Helvetica"/>
        </w:rPr>
        <w:tab/>
        <w:t>High %^ of corn going to produce ethanol not food</w:t>
      </w:r>
    </w:p>
    <w:p w:rsidR="00223F58" w:rsidRDefault="007E36A2" w:rsidP="007E36A2">
      <w:pPr>
        <w:widowControl w:val="0"/>
        <w:autoSpaceDE w:val="0"/>
        <w:autoSpaceDN w:val="0"/>
        <w:adjustRightInd w:val="0"/>
        <w:rPr>
          <w:rFonts w:ascii="Helvetica" w:hAnsi="Helvetica" w:cs="Helvetica"/>
          <w:szCs w:val="36"/>
        </w:rPr>
      </w:pPr>
      <w:r>
        <w:rPr>
          <w:rFonts w:ascii="Helvetica" w:hAnsi="Helvetica" w:cs="Helvetica"/>
        </w:rPr>
        <w:tab/>
        <w:t>A new look at the green revolution and transgenic crops</w:t>
      </w:r>
    </w:p>
    <w:p w:rsidR="00D431FD" w:rsidRPr="00465A7D" w:rsidRDefault="00D431FD" w:rsidP="00D431FD">
      <w:pPr>
        <w:widowControl w:val="0"/>
        <w:autoSpaceDE w:val="0"/>
        <w:autoSpaceDN w:val="0"/>
        <w:adjustRightInd w:val="0"/>
        <w:rPr>
          <w:rFonts w:ascii="Helvetica" w:hAnsi="Helvetica" w:cs="Helvetica"/>
        </w:rPr>
      </w:pPr>
    </w:p>
    <w:p w:rsidR="00D431FD" w:rsidRPr="00465A7D" w:rsidRDefault="00D431FD" w:rsidP="00D431FD">
      <w:pPr>
        <w:widowControl w:val="0"/>
        <w:autoSpaceDE w:val="0"/>
        <w:autoSpaceDN w:val="0"/>
        <w:adjustRightInd w:val="0"/>
        <w:rPr>
          <w:rFonts w:ascii="Helvetica" w:hAnsi="Helvetica" w:cs="Helvetica"/>
          <w:szCs w:val="36"/>
        </w:rPr>
      </w:pPr>
    </w:p>
    <w:p w:rsidR="00223F58" w:rsidRDefault="00C13934" w:rsidP="00D431FD">
      <w:pPr>
        <w:widowControl w:val="0"/>
        <w:autoSpaceDE w:val="0"/>
        <w:autoSpaceDN w:val="0"/>
        <w:adjustRightInd w:val="0"/>
        <w:rPr>
          <w:rFonts w:ascii="Helvetica" w:hAnsi="Helvetica" w:cs="Helvetica"/>
          <w:szCs w:val="36"/>
        </w:rPr>
      </w:pPr>
      <w:r>
        <w:rPr>
          <w:rFonts w:ascii="Helvetica" w:hAnsi="Helvetica" w:cs="Helvetica"/>
          <w:szCs w:val="36"/>
        </w:rPr>
        <w:t>OK…..YOUR turn!!</w:t>
      </w:r>
    </w:p>
    <w:p w:rsidR="00D431FD" w:rsidRPr="00465A7D" w:rsidRDefault="00D431FD" w:rsidP="00D431FD">
      <w:pPr>
        <w:widowControl w:val="0"/>
        <w:autoSpaceDE w:val="0"/>
        <w:autoSpaceDN w:val="0"/>
        <w:adjustRightInd w:val="0"/>
        <w:rPr>
          <w:rFonts w:ascii="Helvetica" w:hAnsi="Helvetica" w:cs="Helvetica"/>
        </w:rPr>
      </w:pPr>
    </w:p>
    <w:p w:rsidR="00D431FD" w:rsidRPr="00465A7D" w:rsidRDefault="00D431FD" w:rsidP="00D431FD">
      <w:pPr>
        <w:widowControl w:val="0"/>
        <w:autoSpaceDE w:val="0"/>
        <w:autoSpaceDN w:val="0"/>
        <w:adjustRightInd w:val="0"/>
        <w:rPr>
          <w:rFonts w:ascii="Helvetica" w:hAnsi="Helvetica" w:cs="Helvetica"/>
          <w:szCs w:val="36"/>
        </w:rPr>
      </w:pPr>
    </w:p>
    <w:p w:rsidR="00FC209F" w:rsidRPr="00465A7D" w:rsidRDefault="00465A7D" w:rsidP="00D431FD">
      <w:pPr>
        <w:rPr>
          <w:rFonts w:ascii="Helvetica" w:hAnsi="Helvetica"/>
        </w:rPr>
      </w:pPr>
      <w:r>
        <w:rPr>
          <w:rFonts w:ascii="Helvetica" w:hAnsi="Helvetica" w:cs="Helvetica"/>
          <w:szCs w:val="36"/>
        </w:rPr>
        <w:t>6</w:t>
      </w:r>
      <w:r w:rsidR="00D431FD" w:rsidRPr="00465A7D">
        <w:rPr>
          <w:rFonts w:ascii="Helvetica" w:hAnsi="Helvetica" w:cs="Helvetica"/>
          <w:szCs w:val="36"/>
        </w:rPr>
        <w:t>.  </w:t>
      </w:r>
      <w:r w:rsidR="00C13934">
        <w:rPr>
          <w:rFonts w:ascii="Helvetica" w:hAnsi="Helvetica" w:cs="Helvetica"/>
          <w:szCs w:val="36"/>
        </w:rPr>
        <w:t>Our</w:t>
      </w:r>
      <w:r w:rsidR="00D431FD" w:rsidRPr="00465A7D">
        <w:rPr>
          <w:rFonts w:ascii="Helvetica" w:hAnsi="Helvetica" w:cs="Helvetica"/>
          <w:szCs w:val="36"/>
        </w:rPr>
        <w:t xml:space="preserve"> next meeting</w:t>
      </w:r>
      <w:r w:rsidR="00C13934">
        <w:rPr>
          <w:rFonts w:ascii="Helvetica" w:hAnsi="Helvetica" w:cs="Helvetica"/>
          <w:szCs w:val="36"/>
        </w:rPr>
        <w:t xml:space="preserve"> is set for January 10 at the NAPF Conference Room, 4 pm.  We also discussed having a year-end celebration…a party!  Lessie and Deb to work out details.</w:t>
      </w:r>
    </w:p>
    <w:sectPr w:rsidR="00FC209F" w:rsidRPr="00465A7D" w:rsidSect="00FC209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A6DF6"/>
    <w:multiLevelType w:val="hybridMultilevel"/>
    <w:tmpl w:val="AC06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431FD"/>
    <w:rsid w:val="001C6E4C"/>
    <w:rsid w:val="00223F58"/>
    <w:rsid w:val="00465A7D"/>
    <w:rsid w:val="00634B99"/>
    <w:rsid w:val="007E36A2"/>
    <w:rsid w:val="008730C3"/>
    <w:rsid w:val="009600B9"/>
    <w:rsid w:val="00A41029"/>
    <w:rsid w:val="00A90C43"/>
    <w:rsid w:val="00C13934"/>
    <w:rsid w:val="00CD3874"/>
    <w:rsid w:val="00D431FD"/>
    <w:rsid w:val="00DE1FC7"/>
    <w:rsid w:val="00ED4FEF"/>
    <w:rsid w:val="00FC209F"/>
  </w:rsids>
  <m:mathPr>
    <m:mathFont m:val="KaiTi_GB2312"/>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69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4102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3270</Characters>
  <Application>Microsoft Macintosh Word</Application>
  <DocSecurity>0</DocSecurity>
  <Lines>27</Lines>
  <Paragraphs>6</Paragraphs>
  <ScaleCrop>false</ScaleCrop>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Haslund</dc:creator>
  <cp:keywords/>
  <cp:lastModifiedBy>victor faessel</cp:lastModifiedBy>
  <cp:revision>2</cp:revision>
  <cp:lastPrinted>2011-11-16T20:30:00Z</cp:lastPrinted>
  <dcterms:created xsi:type="dcterms:W3CDTF">2012-01-15T06:52:00Z</dcterms:created>
  <dcterms:modified xsi:type="dcterms:W3CDTF">2012-01-15T06:52:00Z</dcterms:modified>
</cp:coreProperties>
</file>